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C5" w:rsidRPr="00F17E58" w:rsidRDefault="00096726" w:rsidP="00096726">
      <w:pPr>
        <w:pStyle w:val="NoSpacing"/>
        <w:jc w:val="center"/>
        <w:rPr>
          <w:b/>
          <w:sz w:val="48"/>
          <w:szCs w:val="48"/>
        </w:rPr>
      </w:pPr>
      <w:r w:rsidRPr="00F17E58">
        <w:rPr>
          <w:b/>
          <w:sz w:val="48"/>
          <w:szCs w:val="48"/>
        </w:rPr>
        <w:t>Alarm Agent An</w:t>
      </w:r>
      <w:r w:rsidR="00F17E58" w:rsidRPr="00F17E58">
        <w:rPr>
          <w:b/>
          <w:sz w:val="48"/>
          <w:szCs w:val="48"/>
        </w:rPr>
        <w:t xml:space="preserve">tenna/Cable Guide </w:t>
      </w:r>
      <w:r w:rsidR="00F17E58">
        <w:rPr>
          <w:b/>
          <w:sz w:val="48"/>
          <w:szCs w:val="48"/>
        </w:rPr>
        <w:t xml:space="preserve">for </w:t>
      </w:r>
      <w:r w:rsidR="00F17E58" w:rsidRPr="00F17E58">
        <w:rPr>
          <w:b/>
          <w:sz w:val="48"/>
          <w:szCs w:val="48"/>
        </w:rPr>
        <w:t>Upgrades</w:t>
      </w:r>
    </w:p>
    <w:p w:rsidR="00096726" w:rsidRDefault="00096726" w:rsidP="00096726">
      <w:pPr>
        <w:pStyle w:val="NoSpacing"/>
        <w:jc w:val="center"/>
      </w:pPr>
    </w:p>
    <w:p w:rsidR="00F17E58" w:rsidRDefault="00F17E58" w:rsidP="00F17E58">
      <w:pPr>
        <w:pStyle w:val="NoSpacing"/>
        <w:ind w:left="720"/>
      </w:pPr>
    </w:p>
    <w:p w:rsidR="00F17E58" w:rsidRDefault="00F17E58" w:rsidP="00F17E58">
      <w:pPr>
        <w:pStyle w:val="NoSpacing"/>
        <w:ind w:left="360"/>
      </w:pPr>
    </w:p>
    <w:p w:rsidR="00096726" w:rsidRPr="00634317" w:rsidRDefault="00096726" w:rsidP="0009672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634317">
        <w:rPr>
          <w:b/>
          <w:sz w:val="24"/>
          <w:szCs w:val="24"/>
        </w:rPr>
        <w:t xml:space="preserve"> </w:t>
      </w:r>
      <w:r w:rsidR="00F17E58" w:rsidRPr="00634317">
        <w:rPr>
          <w:b/>
          <w:sz w:val="24"/>
          <w:szCs w:val="24"/>
        </w:rPr>
        <w:t>First I</w:t>
      </w:r>
      <w:r w:rsidRPr="00634317">
        <w:rPr>
          <w:b/>
          <w:sz w:val="24"/>
          <w:szCs w:val="24"/>
        </w:rPr>
        <w:t>dentify your Alarm A</w:t>
      </w:r>
      <w:r w:rsidR="00F17E58" w:rsidRPr="00634317">
        <w:rPr>
          <w:b/>
          <w:sz w:val="24"/>
          <w:szCs w:val="24"/>
        </w:rPr>
        <w:t xml:space="preserve">gent Model.  </w:t>
      </w:r>
      <w:r w:rsidRPr="00634317">
        <w:rPr>
          <w:b/>
          <w:sz w:val="24"/>
          <w:szCs w:val="24"/>
        </w:rPr>
        <w:t xml:space="preserve">Alarm Agent </w:t>
      </w:r>
      <w:r w:rsidR="00100189" w:rsidRPr="00634317">
        <w:rPr>
          <w:b/>
          <w:sz w:val="24"/>
          <w:szCs w:val="24"/>
        </w:rPr>
        <w:t>out</w:t>
      </w:r>
      <w:r w:rsidR="00F17E58" w:rsidRPr="00634317">
        <w:rPr>
          <w:b/>
          <w:sz w:val="24"/>
          <w:szCs w:val="24"/>
        </w:rPr>
        <w:t xml:space="preserve">door enclosure or </w:t>
      </w:r>
      <w:r w:rsidRPr="00634317">
        <w:rPr>
          <w:b/>
          <w:sz w:val="24"/>
          <w:szCs w:val="24"/>
        </w:rPr>
        <w:t>Alarm Agent</w:t>
      </w:r>
      <w:r w:rsidR="00F17E58" w:rsidRPr="00634317">
        <w:rPr>
          <w:b/>
          <w:sz w:val="24"/>
          <w:szCs w:val="24"/>
        </w:rPr>
        <w:t xml:space="preserve"> </w:t>
      </w:r>
      <w:r w:rsidR="00100189" w:rsidRPr="00634317">
        <w:rPr>
          <w:b/>
          <w:sz w:val="24"/>
          <w:szCs w:val="24"/>
        </w:rPr>
        <w:t>in</w:t>
      </w:r>
      <w:r w:rsidR="00F17E58" w:rsidRPr="00634317">
        <w:rPr>
          <w:b/>
          <w:sz w:val="24"/>
          <w:szCs w:val="24"/>
        </w:rPr>
        <w:t>door enclosure</w:t>
      </w:r>
      <w:r w:rsidRPr="00634317">
        <w:rPr>
          <w:b/>
          <w:sz w:val="24"/>
          <w:szCs w:val="24"/>
        </w:rPr>
        <w:t xml:space="preserve">. </w:t>
      </w:r>
      <w:r w:rsidR="00F17E58" w:rsidRPr="00634317">
        <w:rPr>
          <w:b/>
          <w:sz w:val="24"/>
          <w:szCs w:val="24"/>
        </w:rPr>
        <w:t xml:space="preserve"> See picture below:</w:t>
      </w:r>
    </w:p>
    <w:p w:rsidR="00F17E58" w:rsidRPr="00634317" w:rsidRDefault="00F17E58" w:rsidP="00F17E58">
      <w:pPr>
        <w:pStyle w:val="NoSpacing"/>
        <w:ind w:left="720"/>
        <w:rPr>
          <w:b/>
        </w:rPr>
      </w:pPr>
    </w:p>
    <w:p w:rsidR="00F17E58" w:rsidRDefault="00F17E58" w:rsidP="00F17E58">
      <w:pPr>
        <w:pStyle w:val="NoSpacing"/>
        <w:ind w:left="720"/>
      </w:pPr>
      <w:r>
        <w:rPr>
          <w:noProof/>
        </w:rPr>
        <w:drawing>
          <wp:inline distT="0" distB="0" distL="0" distR="0">
            <wp:extent cx="3855720" cy="3855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utdoor Nema Enclosu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58" w:rsidRDefault="00F17E58" w:rsidP="00F17E58">
      <w:pPr>
        <w:pStyle w:val="NoSpacing"/>
        <w:ind w:left="720"/>
      </w:pPr>
    </w:p>
    <w:p w:rsidR="00F17E58" w:rsidRDefault="00F17E58" w:rsidP="00F17E58">
      <w:pPr>
        <w:pStyle w:val="NoSpacing"/>
        <w:ind w:left="720"/>
      </w:pPr>
    </w:p>
    <w:p w:rsidR="00096726" w:rsidRDefault="00096726" w:rsidP="00096726">
      <w:pPr>
        <w:pStyle w:val="NoSpacing"/>
        <w:ind w:left="720"/>
      </w:pPr>
    </w:p>
    <w:p w:rsidR="00634317" w:rsidRDefault="00634317" w:rsidP="00F17E58">
      <w:pPr>
        <w:pStyle w:val="NoSpacing"/>
        <w:rPr>
          <w:b/>
          <w:sz w:val="36"/>
          <w:szCs w:val="36"/>
        </w:rPr>
      </w:pPr>
    </w:p>
    <w:p w:rsidR="00634317" w:rsidRDefault="00634317" w:rsidP="00F17E58">
      <w:pPr>
        <w:pStyle w:val="NoSpacing"/>
        <w:rPr>
          <w:b/>
          <w:sz w:val="36"/>
          <w:szCs w:val="36"/>
        </w:rPr>
      </w:pPr>
    </w:p>
    <w:p w:rsidR="00F17E58" w:rsidRPr="00F17E58" w:rsidRDefault="00F17E58" w:rsidP="00F17E58">
      <w:pPr>
        <w:pStyle w:val="NoSpacing"/>
        <w:rPr>
          <w:b/>
          <w:sz w:val="36"/>
          <w:szCs w:val="36"/>
        </w:rPr>
      </w:pPr>
      <w:r w:rsidRPr="00F17E58">
        <w:rPr>
          <w:b/>
          <w:sz w:val="36"/>
          <w:szCs w:val="36"/>
        </w:rPr>
        <w:t xml:space="preserve">For Base Models with no Extension Cable below are the needed antennas for upgrades along with the Board/Radio assembly. </w:t>
      </w:r>
    </w:p>
    <w:p w:rsidR="00F17E58" w:rsidRPr="00F17E58" w:rsidRDefault="00F17E58" w:rsidP="00F17E58">
      <w:pPr>
        <w:pStyle w:val="NoSpacing"/>
        <w:rPr>
          <w:b/>
          <w:sz w:val="36"/>
          <w:szCs w:val="36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100189" w:rsidRPr="00F17E58" w:rsidRDefault="00F17E58" w:rsidP="00F17E58">
      <w:pPr>
        <w:pStyle w:val="NoSpacing"/>
        <w:rPr>
          <w:b/>
          <w:sz w:val="24"/>
          <w:szCs w:val="24"/>
        </w:rPr>
      </w:pPr>
      <w:r w:rsidRPr="00F17E58">
        <w:rPr>
          <w:b/>
          <w:sz w:val="24"/>
          <w:szCs w:val="24"/>
        </w:rPr>
        <w:lastRenderedPageBreak/>
        <w:t>For the Alarm Agent outdoor enclosure base model.  Al</w:t>
      </w:r>
      <w:r w:rsidR="00100189">
        <w:rPr>
          <w:b/>
          <w:sz w:val="24"/>
          <w:szCs w:val="24"/>
        </w:rPr>
        <w:t>l that is needed is the LTE RM3</w:t>
      </w:r>
      <w:r w:rsidRPr="00F17E58">
        <w:rPr>
          <w:b/>
          <w:sz w:val="24"/>
          <w:szCs w:val="24"/>
        </w:rPr>
        <w:t xml:space="preserve"> SMA (Male) antenna.  See picture below:</w:t>
      </w:r>
      <w:r w:rsidR="00100189">
        <w:rPr>
          <w:b/>
          <w:sz w:val="24"/>
          <w:szCs w:val="24"/>
        </w:rPr>
        <w:t xml:space="preserve">  Part # </w:t>
      </w:r>
      <w:hyperlink r:id="rId6" w:history="1">
        <w:r w:rsidR="00100189" w:rsidRPr="00100189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822AA-DigitalRM3S</w:t>
        </w:r>
      </w:hyperlink>
    </w:p>
    <w:tbl>
      <w:tblPr>
        <w:tblW w:w="108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3615"/>
        <w:gridCol w:w="3630"/>
      </w:tblGrid>
      <w:tr w:rsidR="00100189" w:rsidRPr="00100189" w:rsidTr="00100189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vAlign w:val="center"/>
          </w:tcPr>
          <w:p w:rsidR="00100189" w:rsidRPr="00100189" w:rsidRDefault="00100189" w:rsidP="00100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noWrap/>
            <w:vAlign w:val="center"/>
          </w:tcPr>
          <w:p w:rsidR="00100189" w:rsidRPr="00100189" w:rsidRDefault="00100189" w:rsidP="001001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00189" w:rsidRPr="00100189" w:rsidRDefault="00100189" w:rsidP="001001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17E58" w:rsidRDefault="00F17E58" w:rsidP="00F17E58">
      <w:pPr>
        <w:pStyle w:val="NoSpacing"/>
      </w:pPr>
    </w:p>
    <w:p w:rsidR="00F17E58" w:rsidRDefault="00B50672" w:rsidP="00096726">
      <w:pPr>
        <w:pStyle w:val="NoSpacing"/>
        <w:ind w:left="720"/>
      </w:pPr>
      <w:r>
        <w:rPr>
          <w:noProof/>
        </w:rPr>
        <w:drawing>
          <wp:inline distT="0" distB="0" distL="0" distR="0">
            <wp:extent cx="2727960" cy="2727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arm Agent Indoor Enclosure Base Model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58" w:rsidRDefault="00F17E58" w:rsidP="00096726">
      <w:pPr>
        <w:pStyle w:val="NoSpacing"/>
        <w:ind w:left="720"/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</w:p>
    <w:p w:rsidR="00B50672" w:rsidRPr="00F17E58" w:rsidRDefault="006444E7" w:rsidP="00F17E5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 the Alarm Agent indoor</w:t>
      </w:r>
      <w:r w:rsidR="00F17E58" w:rsidRPr="00F17E58">
        <w:rPr>
          <w:b/>
          <w:sz w:val="24"/>
          <w:szCs w:val="24"/>
        </w:rPr>
        <w:t xml:space="preserve"> enclosure base model.  All tha</w:t>
      </w:r>
      <w:r w:rsidR="001F6A0F">
        <w:rPr>
          <w:b/>
          <w:sz w:val="24"/>
          <w:szCs w:val="24"/>
        </w:rPr>
        <w:t>t is needed is the LTE Rubber Ducky A</w:t>
      </w:r>
      <w:r w:rsidR="00F17E58" w:rsidRPr="00F17E58">
        <w:rPr>
          <w:b/>
          <w:sz w:val="24"/>
          <w:szCs w:val="24"/>
        </w:rPr>
        <w:t>ntenna.  See picture below:</w:t>
      </w:r>
      <w:r w:rsidR="00B50672">
        <w:rPr>
          <w:b/>
          <w:sz w:val="24"/>
          <w:szCs w:val="24"/>
        </w:rPr>
        <w:t xml:space="preserve"> Part # </w:t>
      </w:r>
      <w:hyperlink r:id="rId8" w:history="1">
        <w:r w:rsidR="00B50672" w:rsidRPr="00B50672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823AA-DigitalRD</w:t>
        </w:r>
      </w:hyperlink>
    </w:p>
    <w:tbl>
      <w:tblPr>
        <w:tblW w:w="108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3610"/>
        <w:gridCol w:w="3625"/>
      </w:tblGrid>
      <w:tr w:rsidR="00B50672" w:rsidRPr="00B50672" w:rsidTr="00B50672">
        <w:trPr>
          <w:tblCellSpacing w:w="15" w:type="dxa"/>
        </w:trPr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B50672" w:rsidRPr="00B50672" w:rsidRDefault="00B50672" w:rsidP="00B50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noWrap/>
            <w:vAlign w:val="center"/>
            <w:hideMark/>
          </w:tcPr>
          <w:p w:rsidR="00B50672" w:rsidRPr="00B50672" w:rsidRDefault="00B50672" w:rsidP="00B50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nil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B50672" w:rsidRPr="00B50672" w:rsidRDefault="00B50672" w:rsidP="00B506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17E58" w:rsidRPr="00F17E58" w:rsidRDefault="00F17E58" w:rsidP="00F17E58">
      <w:pPr>
        <w:pStyle w:val="NoSpacing"/>
        <w:rPr>
          <w:b/>
          <w:sz w:val="24"/>
          <w:szCs w:val="24"/>
        </w:rPr>
      </w:pPr>
    </w:p>
    <w:p w:rsidR="00F17E58" w:rsidRDefault="00F17E58" w:rsidP="00F17E5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17343" cy="285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arm Agent Indoor Enclosure Base Model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382" cy="286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58" w:rsidRDefault="00F17E58" w:rsidP="00F17E58">
      <w:pPr>
        <w:pStyle w:val="NoSpacing"/>
        <w:jc w:val="both"/>
      </w:pPr>
    </w:p>
    <w:p w:rsidR="00F17E58" w:rsidRDefault="00F17E58" w:rsidP="00F17E58">
      <w:pPr>
        <w:pStyle w:val="NoSpacing"/>
        <w:jc w:val="both"/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  <w:r w:rsidRPr="00F17E58">
        <w:rPr>
          <w:b/>
          <w:sz w:val="28"/>
          <w:szCs w:val="28"/>
        </w:rPr>
        <w:t xml:space="preserve">For Alarm Agents that </w:t>
      </w:r>
      <w:r w:rsidR="00634317" w:rsidRPr="00F17E58">
        <w:rPr>
          <w:b/>
          <w:sz w:val="28"/>
          <w:szCs w:val="28"/>
        </w:rPr>
        <w:t>Require</w:t>
      </w:r>
      <w:r w:rsidR="00634317">
        <w:rPr>
          <w:b/>
          <w:sz w:val="28"/>
          <w:szCs w:val="28"/>
        </w:rPr>
        <w:t>s an Extension cable</w:t>
      </w:r>
      <w:bookmarkStart w:id="0" w:name="_GoBack"/>
      <w:bookmarkEnd w:id="0"/>
      <w:r w:rsidR="00634317">
        <w:rPr>
          <w:b/>
          <w:sz w:val="28"/>
          <w:szCs w:val="28"/>
        </w:rPr>
        <w:t xml:space="preserve">. </w:t>
      </w:r>
      <w:r w:rsidRPr="00F17E58">
        <w:rPr>
          <w:b/>
          <w:sz w:val="28"/>
          <w:szCs w:val="28"/>
        </w:rPr>
        <w:t xml:space="preserve">The extension cables </w:t>
      </w:r>
      <w:r w:rsidR="00634317">
        <w:rPr>
          <w:b/>
          <w:sz w:val="28"/>
          <w:szCs w:val="28"/>
        </w:rPr>
        <w:t>can be 10ft, 20 Feet or 30 feet depending on how high they need the antenna mounted.  See below:</w:t>
      </w:r>
    </w:p>
    <w:p w:rsidR="00634317" w:rsidRDefault="00634317" w:rsidP="00F17E58">
      <w:pPr>
        <w:pStyle w:val="NoSpacing"/>
        <w:jc w:val="both"/>
        <w:rPr>
          <w:b/>
          <w:sz w:val="28"/>
          <w:szCs w:val="28"/>
        </w:rPr>
      </w:pPr>
    </w:p>
    <w:p w:rsidR="00634317" w:rsidRDefault="00634317" w:rsidP="00F17E58">
      <w:pPr>
        <w:pStyle w:val="NoSpacing"/>
        <w:jc w:val="both"/>
        <w:rPr>
          <w:b/>
          <w:sz w:val="28"/>
          <w:szCs w:val="28"/>
        </w:rPr>
      </w:pPr>
    </w:p>
    <w:p w:rsidR="00634317" w:rsidRDefault="00634317" w:rsidP="00F17E58">
      <w:pPr>
        <w:pStyle w:val="NoSpacing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3600" cy="594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door Enclosure with Extension cables. (3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672" w:rsidRDefault="00B50672" w:rsidP="00F17E58">
      <w:pPr>
        <w:pStyle w:val="NoSpacing"/>
        <w:jc w:val="both"/>
        <w:rPr>
          <w:b/>
          <w:sz w:val="28"/>
          <w:szCs w:val="28"/>
        </w:rPr>
      </w:pPr>
    </w:p>
    <w:p w:rsidR="00B50672" w:rsidRDefault="00B50672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634317" w:rsidP="00F17E58">
      <w:pPr>
        <w:pStyle w:val="NoSpacing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3600" cy="5943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door Enclosure with Extension cables. (2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Pr="00F17E58" w:rsidRDefault="00F17E58" w:rsidP="00F17E58">
      <w:pPr>
        <w:pStyle w:val="NoSpacing"/>
        <w:jc w:val="both"/>
        <w:rPr>
          <w:b/>
          <w:sz w:val="28"/>
          <w:szCs w:val="28"/>
        </w:rPr>
      </w:pPr>
    </w:p>
    <w:p w:rsidR="00F17E58" w:rsidRDefault="00F17E58" w:rsidP="00096726">
      <w:pPr>
        <w:pStyle w:val="NoSpacing"/>
        <w:ind w:left="720"/>
      </w:pPr>
    </w:p>
    <w:sectPr w:rsidR="00F17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32FEE"/>
    <w:multiLevelType w:val="hybridMultilevel"/>
    <w:tmpl w:val="9DE00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26"/>
    <w:rsid w:val="00096726"/>
    <w:rsid w:val="00100189"/>
    <w:rsid w:val="001F6A0F"/>
    <w:rsid w:val="00634317"/>
    <w:rsid w:val="006444E7"/>
    <w:rsid w:val="00984A91"/>
    <w:rsid w:val="00B50672"/>
    <w:rsid w:val="00E50AC5"/>
    <w:rsid w:val="00F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2C8A"/>
  <w15:chartTrackingRefBased/>
  <w15:docId w15:val="{895184F2-2EFD-480C-9F5E-5F98E08D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7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67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100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rm-monitoring-systems.racoman.com/item/-event-monitoring-reporting-systems-alarmagent-com/alarm-agent-universal-accessories/823aa-digitalr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arm-monitoring-systems.racoman.com/item/-event-monitoring-reporting-systems-alarmagent-com/alarm-agent-universal-accessories/822aa-digitalrm3s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4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Saechao</dc:creator>
  <cp:keywords/>
  <dc:description/>
  <cp:lastModifiedBy>See Saechao</cp:lastModifiedBy>
  <cp:revision>4</cp:revision>
  <dcterms:created xsi:type="dcterms:W3CDTF">2022-04-12T17:57:00Z</dcterms:created>
  <dcterms:modified xsi:type="dcterms:W3CDTF">2022-04-13T19:54:00Z</dcterms:modified>
</cp:coreProperties>
</file>